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FA871" w14:textId="4E6D26FB" w:rsidR="009F79EA" w:rsidRDefault="009F79EA" w:rsidP="009F79EA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Village Meeting</w:t>
      </w:r>
    </w:p>
    <w:p w14:paraId="50BDA67B" w14:textId="77777777" w:rsidR="009F79EA" w:rsidRDefault="009F79EA" w:rsidP="009F79EA">
      <w:pPr>
        <w:pStyle w:val="NoSpacing"/>
      </w:pPr>
      <w:r>
        <w:t>State of Illinois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A895B4" w14:textId="77777777" w:rsidR="009F79EA" w:rsidRDefault="009F79EA" w:rsidP="009F79EA">
      <w:pPr>
        <w:pStyle w:val="NoSpacing"/>
        <w:jc w:val="both"/>
      </w:pPr>
      <w:r>
        <w:t>County of Iroquois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83D13D" w14:textId="77777777" w:rsidR="009F79EA" w:rsidRDefault="009F79EA" w:rsidP="009F79EA">
      <w:pPr>
        <w:pStyle w:val="NoSpacing"/>
        <w:jc w:val="both"/>
      </w:pPr>
      <w:r>
        <w:t>Village of Loda Board</w:t>
      </w:r>
    </w:p>
    <w:p w14:paraId="587F0D89" w14:textId="0624947A" w:rsidR="001A31B3" w:rsidRDefault="003641EB" w:rsidP="001A31B3">
      <w:pPr>
        <w:pStyle w:val="NoSpacing"/>
        <w:jc w:val="both"/>
      </w:pPr>
      <w:r>
        <w:t>April 25</w:t>
      </w:r>
      <w:r w:rsidR="00FC40D4">
        <w:t>, 2023</w:t>
      </w:r>
      <w:r w:rsidR="008369A9">
        <w:tab/>
      </w:r>
      <w:r w:rsidR="008369A9">
        <w:tab/>
      </w:r>
    </w:p>
    <w:p w14:paraId="68BF24EA" w14:textId="77777777" w:rsidR="001A31B3" w:rsidRDefault="001A31B3" w:rsidP="001A31B3">
      <w:pPr>
        <w:pStyle w:val="NoSpacing"/>
        <w:jc w:val="both"/>
      </w:pPr>
    </w:p>
    <w:p w14:paraId="550EC1EB" w14:textId="77777777" w:rsidR="001A31B3" w:rsidRDefault="001A31B3" w:rsidP="001A31B3">
      <w:pPr>
        <w:pStyle w:val="NoSpacing"/>
        <w:jc w:val="both"/>
      </w:pPr>
    </w:p>
    <w:p w14:paraId="592B83E4" w14:textId="0C7346EB" w:rsidR="0033523F" w:rsidRDefault="001A31B3" w:rsidP="001A31B3">
      <w:pPr>
        <w:pStyle w:val="NoSpacing"/>
        <w:jc w:val="both"/>
      </w:pPr>
      <w:r>
        <w:t>T</w:t>
      </w:r>
      <w:r w:rsidR="009F79EA">
        <w:t xml:space="preserve">he Village of Loda Board of Trustees held </w:t>
      </w:r>
      <w:r w:rsidR="00D27EF4">
        <w:t>a Budget meetin</w:t>
      </w:r>
      <w:r w:rsidR="009F79EA">
        <w:t xml:space="preserve">g on </w:t>
      </w:r>
      <w:r w:rsidR="003641EB">
        <w:t>April 25</w:t>
      </w:r>
      <w:r w:rsidR="00FC40D4">
        <w:t xml:space="preserve">, </w:t>
      </w:r>
      <w:r w:rsidR="00CC573A">
        <w:t>2023,</w:t>
      </w:r>
      <w:r w:rsidR="00FC40D4">
        <w:t xml:space="preserve"> </w:t>
      </w:r>
      <w:r w:rsidR="009F79EA">
        <w:t xml:space="preserve">at the Village </w:t>
      </w:r>
      <w:r>
        <w:t xml:space="preserve">of Loda </w:t>
      </w:r>
      <w:r w:rsidR="00244A2F">
        <w:t>town hall</w:t>
      </w:r>
      <w:r>
        <w:t>.</w:t>
      </w:r>
      <w:r w:rsidR="009F79EA">
        <w:t xml:space="preserve"> Present were President Carol Arseneau,</w:t>
      </w:r>
      <w:r w:rsidR="005022AE">
        <w:t xml:space="preserve"> Tru</w:t>
      </w:r>
      <w:r w:rsidR="009F79EA">
        <w:t>stees:</w:t>
      </w:r>
      <w:r w:rsidR="00244A2F">
        <w:t xml:space="preserve"> Pat Allen,</w:t>
      </w:r>
      <w:r w:rsidR="009F79EA">
        <w:t xml:space="preserve"> Teresa Reck, Dave Arseneau, Don Hutchinson</w:t>
      </w:r>
      <w:r>
        <w:t>, Treasurer Myles Reck, Clerk Regina Ptacek.</w:t>
      </w:r>
      <w:r w:rsidR="00BA0054">
        <w:t xml:space="preserve"> </w:t>
      </w:r>
    </w:p>
    <w:p w14:paraId="5DAE1841" w14:textId="3551E22F" w:rsidR="00BA0054" w:rsidRDefault="00BA0054" w:rsidP="001A31B3">
      <w:pPr>
        <w:pStyle w:val="NoSpacing"/>
        <w:jc w:val="both"/>
      </w:pPr>
    </w:p>
    <w:p w14:paraId="0430B464" w14:textId="78C7B774" w:rsidR="00661C99" w:rsidRDefault="00BB7921" w:rsidP="00100E83">
      <w:pPr>
        <w:pStyle w:val="NoSpacing"/>
      </w:pPr>
      <w:r>
        <w:t xml:space="preserve">Dale gave </w:t>
      </w:r>
      <w:r w:rsidR="00D74BB1">
        <w:t>a copy</w:t>
      </w:r>
      <w:r>
        <w:t xml:space="preserve"> of last </w:t>
      </w:r>
      <w:r w:rsidR="00D74BB1">
        <w:t>year’s</w:t>
      </w:r>
      <w:r>
        <w:t xml:space="preserve"> appropriation ordinance</w:t>
      </w:r>
      <w:r w:rsidR="00661C99">
        <w:t xml:space="preserve"> to trustees.</w:t>
      </w:r>
      <w:r w:rsidR="000626D6">
        <w:t xml:space="preserve"> </w:t>
      </w:r>
      <w:r w:rsidR="000626D6">
        <w:t>Dale verified this is just a plan and options with listing for appropriations.</w:t>
      </w:r>
      <w:r w:rsidR="00100E83">
        <w:t xml:space="preserve">  </w:t>
      </w:r>
      <w:r w:rsidR="00F55AB3">
        <w:t xml:space="preserve">Myles </w:t>
      </w:r>
      <w:r w:rsidR="00B31965">
        <w:t xml:space="preserve">gave a </w:t>
      </w:r>
      <w:r w:rsidR="00F55AB3">
        <w:t>copy of balances</w:t>
      </w:r>
      <w:r w:rsidR="00126F5E">
        <w:t xml:space="preserve"> to see currently</w:t>
      </w:r>
      <w:r w:rsidR="00F55AB3">
        <w:t>.</w:t>
      </w:r>
    </w:p>
    <w:p w14:paraId="4BBC732D" w14:textId="51CB6642" w:rsidR="00F55AB3" w:rsidRDefault="00FB27B2" w:rsidP="001A31B3">
      <w:pPr>
        <w:pStyle w:val="NoSpacing"/>
        <w:jc w:val="both"/>
      </w:pPr>
      <w:r>
        <w:t xml:space="preserve">Went over lines and </w:t>
      </w:r>
      <w:r w:rsidR="00B331A0">
        <w:t>changes</w:t>
      </w:r>
      <w:r w:rsidR="00B31965">
        <w:t>:</w:t>
      </w:r>
    </w:p>
    <w:p w14:paraId="2BD904AA" w14:textId="7B8761CC" w:rsidR="006C6A47" w:rsidRDefault="003D6E8C" w:rsidP="001A31B3">
      <w:pPr>
        <w:pStyle w:val="NoSpacing"/>
        <w:jc w:val="both"/>
      </w:pPr>
      <w:r>
        <w:t xml:space="preserve">#430 </w:t>
      </w:r>
      <w:r w:rsidR="006C6F9B">
        <w:t>salary increases would be now to mention, trustees only get pai</w:t>
      </w:r>
      <w:r w:rsidR="005A59D7">
        <w:t>d</w:t>
      </w:r>
      <w:r w:rsidR="006C6F9B">
        <w:t xml:space="preserve"> for monthly meeting, can appropriate more but would have to do ordinance </w:t>
      </w:r>
      <w:r w:rsidR="002946F8">
        <w:t xml:space="preserve">to change. </w:t>
      </w:r>
      <w:r w:rsidR="003C270A">
        <w:t>Changed to 15,000.00</w:t>
      </w:r>
    </w:p>
    <w:p w14:paraId="6569FB43" w14:textId="557D0576" w:rsidR="001A31B3" w:rsidRDefault="00566B83" w:rsidP="008A2FEC">
      <w:pPr>
        <w:pStyle w:val="NoSpacing"/>
      </w:pPr>
      <w:r>
        <w:t xml:space="preserve">Verified balances for all buildings </w:t>
      </w:r>
      <w:r w:rsidR="002545F4">
        <w:t xml:space="preserve">with </w:t>
      </w:r>
      <w:r w:rsidR="00A23B6D">
        <w:t>supplies</w:t>
      </w:r>
      <w:r w:rsidR="00F41D22">
        <w:t>.</w:t>
      </w:r>
    </w:p>
    <w:p w14:paraId="68FDE900" w14:textId="77777777" w:rsidR="00F41D22" w:rsidRDefault="00F41D22" w:rsidP="008A2FEC">
      <w:pPr>
        <w:pStyle w:val="NoSpacing"/>
      </w:pPr>
    </w:p>
    <w:p w14:paraId="6E8C857C" w14:textId="76D26155" w:rsidR="00925179" w:rsidRDefault="00925179" w:rsidP="008A2FEC">
      <w:pPr>
        <w:pStyle w:val="NoSpacing"/>
      </w:pPr>
      <w:r>
        <w:t>GF: Administrative</w:t>
      </w:r>
    </w:p>
    <w:p w14:paraId="4D03B779" w14:textId="55BF1719" w:rsidR="00E81E7E" w:rsidRDefault="005927B4" w:rsidP="008A2FEC">
      <w:pPr>
        <w:pStyle w:val="NoSpacing"/>
      </w:pPr>
      <w:r>
        <w:t>#512-</w:t>
      </w:r>
      <w:r w:rsidR="00E2110B">
        <w:t xml:space="preserve">Carol verified supplies and equipment office increase </w:t>
      </w:r>
      <w:r w:rsidR="00D318EF">
        <w:t>$5000.</w:t>
      </w:r>
    </w:p>
    <w:p w14:paraId="673A40DB" w14:textId="5C351BAF" w:rsidR="0062795D" w:rsidRDefault="0062795D" w:rsidP="008A2FEC">
      <w:pPr>
        <w:pStyle w:val="NoSpacing"/>
      </w:pPr>
      <w:r>
        <w:t>#539- animal control increase to $500</w:t>
      </w:r>
    </w:p>
    <w:p w14:paraId="055A2754" w14:textId="3901A83E" w:rsidR="0062795D" w:rsidRDefault="0062795D" w:rsidP="008A2FEC">
      <w:pPr>
        <w:pStyle w:val="NoSpacing"/>
      </w:pPr>
      <w:r>
        <w:t xml:space="preserve">#545- police, </w:t>
      </w:r>
      <w:r w:rsidR="00F41D22">
        <w:t>Hutch</w:t>
      </w:r>
      <w:r>
        <w:t xml:space="preserve"> increase to $30,000</w:t>
      </w:r>
      <w:r w:rsidR="00767920">
        <w:t xml:space="preserve"> + gambling money </w:t>
      </w:r>
    </w:p>
    <w:p w14:paraId="0D80F0D2" w14:textId="2544BF79" w:rsidR="003E7DF5" w:rsidRDefault="006D5029" w:rsidP="00636927">
      <w:pPr>
        <w:pStyle w:val="NoSpacing"/>
        <w:tabs>
          <w:tab w:val="left" w:pos="5880"/>
        </w:tabs>
      </w:pPr>
      <w:r>
        <w:t>#570</w:t>
      </w:r>
      <w:r w:rsidR="008B095F">
        <w:t>-</w:t>
      </w:r>
      <w:r>
        <w:t xml:space="preserve"> increase to $3500</w:t>
      </w:r>
    </w:p>
    <w:p w14:paraId="478A7203" w14:textId="5E335336" w:rsidR="008B095F" w:rsidRDefault="00AF68A9" w:rsidP="00636927">
      <w:pPr>
        <w:pStyle w:val="NoSpacing"/>
        <w:tabs>
          <w:tab w:val="left" w:pos="5880"/>
        </w:tabs>
      </w:pPr>
      <w:r>
        <w:t>#929- increase to $5500</w:t>
      </w:r>
    </w:p>
    <w:p w14:paraId="62260A9C" w14:textId="77777777" w:rsidR="00ED3E68" w:rsidRDefault="00ED3E68" w:rsidP="00636927">
      <w:pPr>
        <w:pStyle w:val="NoSpacing"/>
        <w:tabs>
          <w:tab w:val="left" w:pos="5880"/>
        </w:tabs>
      </w:pPr>
    </w:p>
    <w:p w14:paraId="73563D0F" w14:textId="46357A58" w:rsidR="00ED3E68" w:rsidRDefault="00ED3E68" w:rsidP="00636927">
      <w:pPr>
        <w:pStyle w:val="NoSpacing"/>
        <w:tabs>
          <w:tab w:val="left" w:pos="5880"/>
        </w:tabs>
      </w:pPr>
      <w:r>
        <w:t>GF Streets:</w:t>
      </w:r>
    </w:p>
    <w:p w14:paraId="66AD5EC6" w14:textId="45BDD899" w:rsidR="00E93D1D" w:rsidRDefault="00804826" w:rsidP="00636927">
      <w:pPr>
        <w:pStyle w:val="NoSpacing"/>
        <w:tabs>
          <w:tab w:val="left" w:pos="5880"/>
        </w:tabs>
      </w:pPr>
      <w:r>
        <w:t xml:space="preserve">#511- paint maintenance shed </w:t>
      </w:r>
      <w:r w:rsidR="00E93D1D">
        <w:t>$5000</w:t>
      </w:r>
    </w:p>
    <w:p w14:paraId="43C451F4" w14:textId="482F514C" w:rsidR="008F6B4B" w:rsidRDefault="00FA4B6E" w:rsidP="008F6B4B">
      <w:pPr>
        <w:pStyle w:val="NoSpacing"/>
      </w:pPr>
      <w:r>
        <w:t xml:space="preserve">#515- </w:t>
      </w:r>
      <w:r w:rsidR="00046264">
        <w:t xml:space="preserve">increase </w:t>
      </w:r>
      <w:r w:rsidR="008F6B4B">
        <w:t>$20,000</w:t>
      </w:r>
    </w:p>
    <w:p w14:paraId="170665FB" w14:textId="41009E26" w:rsidR="00E42E33" w:rsidRDefault="00E42E33" w:rsidP="008F6B4B">
      <w:pPr>
        <w:pStyle w:val="NoSpacing"/>
      </w:pPr>
      <w:r>
        <w:t>#5</w:t>
      </w:r>
      <w:r w:rsidR="001F67EA">
        <w:t xml:space="preserve">19- </w:t>
      </w:r>
      <w:r w:rsidR="00813459">
        <w:t>need work on down Poplar alley turn to Virginia</w:t>
      </w:r>
      <w:r w:rsidR="001F54CB">
        <w:t xml:space="preserve"> and down</w:t>
      </w:r>
      <w:r w:rsidR="003726A3">
        <w:t xml:space="preserve"> and out of </w:t>
      </w:r>
      <w:r w:rsidR="00420C77">
        <w:t>town.</w:t>
      </w:r>
    </w:p>
    <w:p w14:paraId="1F8AD3E4" w14:textId="2A1C0978" w:rsidR="00765AEB" w:rsidRDefault="00765AEB" w:rsidP="008F6B4B">
      <w:pPr>
        <w:pStyle w:val="NoSpacing"/>
      </w:pPr>
      <w:r>
        <w:tab/>
        <w:t xml:space="preserve">Discussion also on drainage and what can be done without </w:t>
      </w:r>
      <w:r w:rsidR="00420C77">
        <w:t>engineering.</w:t>
      </w:r>
      <w:r>
        <w:t xml:space="preserve"> </w:t>
      </w:r>
    </w:p>
    <w:p w14:paraId="0EEBA382" w14:textId="24CB6525" w:rsidR="00420C77" w:rsidRDefault="00C715ED" w:rsidP="008F6B4B">
      <w:pPr>
        <w:pStyle w:val="NoSpacing"/>
      </w:pPr>
      <w:r>
        <w:tab/>
      </w:r>
      <w:r w:rsidR="00105EC6">
        <w:t xml:space="preserve">Dale advised of Drainage </w:t>
      </w:r>
      <w:r w:rsidR="00A20C61">
        <w:t>District</w:t>
      </w:r>
      <w:r w:rsidR="00105EC6">
        <w:t xml:space="preserve"> may be appropriate </w:t>
      </w:r>
      <w:r w:rsidR="005376CD">
        <w:t>thing.</w:t>
      </w:r>
      <w:r w:rsidR="00420C77">
        <w:tab/>
      </w:r>
    </w:p>
    <w:p w14:paraId="298AFA77" w14:textId="29F400ED" w:rsidR="00FB1C96" w:rsidRDefault="00FB1C96" w:rsidP="008F6B4B">
      <w:pPr>
        <w:pStyle w:val="NoSpacing"/>
      </w:pPr>
      <w:r>
        <w:tab/>
        <w:t>Increase to $30,000.00</w:t>
      </w:r>
    </w:p>
    <w:p w14:paraId="5611D842" w14:textId="4585C5FD" w:rsidR="0052334D" w:rsidRDefault="00A571DB" w:rsidP="008F6B4B">
      <w:pPr>
        <w:pStyle w:val="NoSpacing"/>
      </w:pPr>
      <w:r>
        <w:t xml:space="preserve">#520- </w:t>
      </w:r>
      <w:r w:rsidR="005720EC">
        <w:t>increase to $</w:t>
      </w:r>
      <w:r w:rsidR="000243C6">
        <w:t>3000</w:t>
      </w:r>
    </w:p>
    <w:p w14:paraId="5813A649" w14:textId="3BB28D5E" w:rsidR="000243C6" w:rsidRDefault="000243C6" w:rsidP="008F6B4B">
      <w:pPr>
        <w:pStyle w:val="NoSpacing"/>
      </w:pPr>
      <w:r>
        <w:t xml:space="preserve">#525- </w:t>
      </w:r>
      <w:r w:rsidR="006928D0">
        <w:t>$15,0</w:t>
      </w:r>
      <w:r w:rsidR="005F45FC">
        <w:t>00</w:t>
      </w:r>
    </w:p>
    <w:p w14:paraId="1FA86778" w14:textId="77777777" w:rsidR="00D84BA8" w:rsidRDefault="00D84BA8" w:rsidP="008F6B4B">
      <w:pPr>
        <w:pStyle w:val="NoSpacing"/>
      </w:pPr>
    </w:p>
    <w:p w14:paraId="57FC4E8A" w14:textId="1D352473" w:rsidR="004B3FB0" w:rsidRDefault="00BD3E7A" w:rsidP="008F6B4B">
      <w:pPr>
        <w:pStyle w:val="NoSpacing"/>
      </w:pPr>
      <w:r>
        <w:t>GF Water</w:t>
      </w:r>
    </w:p>
    <w:p w14:paraId="2D9E9C80" w14:textId="64621FA7" w:rsidR="00706052" w:rsidRDefault="00706052" w:rsidP="008F6B4B">
      <w:pPr>
        <w:pStyle w:val="NoSpacing"/>
      </w:pPr>
      <w:r>
        <w:t>#</w:t>
      </w:r>
      <w:r w:rsidR="00A96882">
        <w:t xml:space="preserve">530- </w:t>
      </w:r>
      <w:r w:rsidR="008308FD">
        <w:t>change to engineering</w:t>
      </w:r>
      <w:r w:rsidR="00D84BA8">
        <w:t xml:space="preserve"> / ERH $</w:t>
      </w:r>
      <w:r w:rsidR="009777B5">
        <w:t>75,000</w:t>
      </w:r>
    </w:p>
    <w:p w14:paraId="1EDCF157" w14:textId="58999F90" w:rsidR="00706052" w:rsidRDefault="00086EB1" w:rsidP="008F6B4B">
      <w:pPr>
        <w:pStyle w:val="NoSpacing"/>
      </w:pPr>
      <w:r>
        <w:t xml:space="preserve">#550- </w:t>
      </w:r>
      <w:r w:rsidR="00D7534A">
        <w:t>$4500</w:t>
      </w:r>
    </w:p>
    <w:p w14:paraId="304B06EF" w14:textId="0AB7E462" w:rsidR="00D7534A" w:rsidRDefault="004E1AD2" w:rsidP="008F6B4B">
      <w:pPr>
        <w:pStyle w:val="NoSpacing"/>
      </w:pPr>
      <w:r>
        <w:t>#5</w:t>
      </w:r>
      <w:r w:rsidR="008B519A">
        <w:t>70- $25,000.00</w:t>
      </w:r>
    </w:p>
    <w:p w14:paraId="4D11DB75" w14:textId="78B9BE89" w:rsidR="008B519A" w:rsidRDefault="008B519A" w:rsidP="008F6B4B">
      <w:pPr>
        <w:pStyle w:val="NoSpacing"/>
      </w:pPr>
      <w:r>
        <w:t>#651-$2000</w:t>
      </w:r>
    </w:p>
    <w:p w14:paraId="1AA05BD5" w14:textId="0596310B" w:rsidR="0062219D" w:rsidRDefault="0062219D" w:rsidP="008F6B4B">
      <w:pPr>
        <w:pStyle w:val="NoSpacing"/>
      </w:pPr>
      <w:r>
        <w:t>#710-</w:t>
      </w:r>
      <w:r w:rsidR="009D432F">
        <w:t>$29,000</w:t>
      </w:r>
    </w:p>
    <w:p w14:paraId="3C47A0A4" w14:textId="5D8A1045" w:rsidR="009D432F" w:rsidRDefault="009D432F" w:rsidP="008F6B4B">
      <w:pPr>
        <w:pStyle w:val="NoSpacing"/>
      </w:pPr>
      <w:r>
        <w:t>#720-</w:t>
      </w:r>
      <w:r w:rsidR="002E11A3">
        <w:t>$</w:t>
      </w:r>
      <w:r>
        <w:t>15,000</w:t>
      </w:r>
    </w:p>
    <w:p w14:paraId="65C6FABA" w14:textId="184943A6" w:rsidR="006E667F" w:rsidRDefault="006E667F" w:rsidP="008F6B4B">
      <w:pPr>
        <w:pStyle w:val="NoSpacing"/>
      </w:pPr>
      <w:r>
        <w:t>#820- $15,000</w:t>
      </w:r>
    </w:p>
    <w:p w14:paraId="4663E9BD" w14:textId="6A3A76AB" w:rsidR="00BD7E43" w:rsidRDefault="00BD7E43" w:rsidP="008F6B4B">
      <w:pPr>
        <w:pStyle w:val="NoSpacing"/>
      </w:pPr>
      <w:r>
        <w:t>#850- no change</w:t>
      </w:r>
    </w:p>
    <w:p w14:paraId="4B0094B3" w14:textId="62891B08" w:rsidR="00BD7E43" w:rsidRDefault="00BD7E43" w:rsidP="008F6B4B">
      <w:pPr>
        <w:pStyle w:val="NoSpacing"/>
      </w:pPr>
      <w:r>
        <w:t>#929 contingency</w:t>
      </w:r>
      <w:r w:rsidR="00900733">
        <w:t xml:space="preserve"> </w:t>
      </w:r>
    </w:p>
    <w:p w14:paraId="66EEACD1" w14:textId="77777777" w:rsidR="00471835" w:rsidRDefault="00471835" w:rsidP="008F6B4B">
      <w:pPr>
        <w:pStyle w:val="NoSpacing"/>
      </w:pPr>
    </w:p>
    <w:p w14:paraId="5B1C5CB9" w14:textId="77777777" w:rsidR="00D474A4" w:rsidRDefault="00D474A4" w:rsidP="008F6B4B">
      <w:pPr>
        <w:pStyle w:val="NoSpacing"/>
      </w:pPr>
    </w:p>
    <w:p w14:paraId="182E0254" w14:textId="0BA5A504" w:rsidR="0087655B" w:rsidRDefault="0087655B" w:rsidP="008F6B4B">
      <w:pPr>
        <w:pStyle w:val="NoSpacing"/>
      </w:pPr>
      <w:r>
        <w:t xml:space="preserve">Preliminary and notice for public- </w:t>
      </w:r>
      <w:r w:rsidR="00100E83">
        <w:t>M</w:t>
      </w:r>
      <w:r>
        <w:t>ay meeting</w:t>
      </w:r>
    </w:p>
    <w:p w14:paraId="51D768C7" w14:textId="5FD28604" w:rsidR="0087655B" w:rsidRDefault="0087655B" w:rsidP="008F6B4B">
      <w:pPr>
        <w:pStyle w:val="NoSpacing"/>
      </w:pPr>
      <w:r>
        <w:t xml:space="preserve">Public hearing June meeting </w:t>
      </w:r>
      <w:r w:rsidR="007123FE">
        <w:t>beginning and</w:t>
      </w:r>
      <w:r>
        <w:t xml:space="preserve"> </w:t>
      </w:r>
      <w:r w:rsidR="007123FE">
        <w:t>adopt.</w:t>
      </w:r>
    </w:p>
    <w:p w14:paraId="64EC889B" w14:textId="7B3CFFE8" w:rsidR="00F746F1" w:rsidRDefault="00F746F1" w:rsidP="008F6B4B">
      <w:pPr>
        <w:pStyle w:val="NoSpacing"/>
      </w:pPr>
      <w:r>
        <w:t xml:space="preserve">If need changes then July </w:t>
      </w:r>
    </w:p>
    <w:p w14:paraId="1BADD4C5" w14:textId="77777777" w:rsidR="00F746F1" w:rsidRDefault="00F746F1" w:rsidP="008F6B4B">
      <w:pPr>
        <w:pStyle w:val="NoSpacing"/>
      </w:pPr>
    </w:p>
    <w:p w14:paraId="59725E23" w14:textId="2C186076" w:rsidR="005C726A" w:rsidRDefault="005C726A" w:rsidP="008F6B4B">
      <w:pPr>
        <w:pStyle w:val="NoSpacing"/>
      </w:pPr>
      <w:r>
        <w:t xml:space="preserve">Motion </w:t>
      </w:r>
      <w:r w:rsidR="004B24E9">
        <w:t xml:space="preserve">adjourn </w:t>
      </w:r>
      <w:r w:rsidR="00E83F20">
        <w:t>Dave</w:t>
      </w:r>
      <w:r>
        <w:t xml:space="preserve"> 8:35, </w:t>
      </w:r>
      <w:r w:rsidR="00E83F20">
        <w:t>Hutch</w:t>
      </w:r>
      <w:r>
        <w:t xml:space="preserve"> second all ayes</w:t>
      </w:r>
    </w:p>
    <w:p w14:paraId="1103F4B7" w14:textId="77777777" w:rsidR="005C726A" w:rsidRDefault="005C726A" w:rsidP="008F6B4B">
      <w:pPr>
        <w:pStyle w:val="NoSpacing"/>
      </w:pPr>
    </w:p>
    <w:p w14:paraId="562E1CAD" w14:textId="77777777" w:rsidR="00E83F20" w:rsidRDefault="00E83F20" w:rsidP="008F6B4B">
      <w:pPr>
        <w:pStyle w:val="NoSpacing"/>
      </w:pPr>
    </w:p>
    <w:p w14:paraId="55021EC5" w14:textId="14E332FF" w:rsidR="00E83F20" w:rsidRPr="001A31B3" w:rsidRDefault="00E83F20" w:rsidP="008F6B4B">
      <w:pPr>
        <w:pStyle w:val="NoSpacing"/>
      </w:pPr>
      <w:r>
        <w:t>Attest: Regina Ptacek</w:t>
      </w:r>
      <w:r w:rsidR="00754511">
        <w:t>, clerk</w:t>
      </w:r>
    </w:p>
    <w:sectPr w:rsidR="00E83F20" w:rsidRPr="001A3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DC80D" w14:textId="77777777" w:rsidR="00E110D7" w:rsidRDefault="00E110D7" w:rsidP="009F79EA">
      <w:pPr>
        <w:spacing w:after="0" w:line="240" w:lineRule="auto"/>
      </w:pPr>
      <w:r>
        <w:separator/>
      </w:r>
    </w:p>
  </w:endnote>
  <w:endnote w:type="continuationSeparator" w:id="0">
    <w:p w14:paraId="280853F6" w14:textId="77777777" w:rsidR="00E110D7" w:rsidRDefault="00E110D7" w:rsidP="009F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4AAD3" w14:textId="77777777" w:rsidR="00E110D7" w:rsidRDefault="00E110D7" w:rsidP="009F79EA">
      <w:pPr>
        <w:spacing w:after="0" w:line="240" w:lineRule="auto"/>
      </w:pPr>
      <w:r>
        <w:separator/>
      </w:r>
    </w:p>
  </w:footnote>
  <w:footnote w:type="continuationSeparator" w:id="0">
    <w:p w14:paraId="413306AC" w14:textId="77777777" w:rsidR="00E110D7" w:rsidRDefault="00E110D7" w:rsidP="009F7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9EA"/>
    <w:rsid w:val="00014B37"/>
    <w:rsid w:val="000243C6"/>
    <w:rsid w:val="00046264"/>
    <w:rsid w:val="000626D6"/>
    <w:rsid w:val="00086EB1"/>
    <w:rsid w:val="00091579"/>
    <w:rsid w:val="000E1BCF"/>
    <w:rsid w:val="00100E83"/>
    <w:rsid w:val="00105EC6"/>
    <w:rsid w:val="00126F5E"/>
    <w:rsid w:val="00154BF1"/>
    <w:rsid w:val="001A31B3"/>
    <w:rsid w:val="001B1DE2"/>
    <w:rsid w:val="001F54CB"/>
    <w:rsid w:val="001F67EA"/>
    <w:rsid w:val="002204E9"/>
    <w:rsid w:val="00244A2F"/>
    <w:rsid w:val="002545F4"/>
    <w:rsid w:val="00254968"/>
    <w:rsid w:val="002946F8"/>
    <w:rsid w:val="002B5031"/>
    <w:rsid w:val="002E11A3"/>
    <w:rsid w:val="00315986"/>
    <w:rsid w:val="00332835"/>
    <w:rsid w:val="0033523F"/>
    <w:rsid w:val="003641EB"/>
    <w:rsid w:val="003726A3"/>
    <w:rsid w:val="003C270A"/>
    <w:rsid w:val="003D6E8C"/>
    <w:rsid w:val="003E106D"/>
    <w:rsid w:val="003E5D85"/>
    <w:rsid w:val="003E7DF5"/>
    <w:rsid w:val="00420C77"/>
    <w:rsid w:val="00471835"/>
    <w:rsid w:val="004B24E9"/>
    <w:rsid w:val="004B3FB0"/>
    <w:rsid w:val="004C55DD"/>
    <w:rsid w:val="004E1AD2"/>
    <w:rsid w:val="005022AE"/>
    <w:rsid w:val="0052334D"/>
    <w:rsid w:val="005376CD"/>
    <w:rsid w:val="005479D4"/>
    <w:rsid w:val="00566B83"/>
    <w:rsid w:val="005720EC"/>
    <w:rsid w:val="005927B4"/>
    <w:rsid w:val="005A59D7"/>
    <w:rsid w:val="005C3ADF"/>
    <w:rsid w:val="005C726A"/>
    <w:rsid w:val="005E663B"/>
    <w:rsid w:val="005E7D8A"/>
    <w:rsid w:val="005F45FC"/>
    <w:rsid w:val="006059AD"/>
    <w:rsid w:val="00616BD0"/>
    <w:rsid w:val="0062219D"/>
    <w:rsid w:val="0062795D"/>
    <w:rsid w:val="00633759"/>
    <w:rsid w:val="00636927"/>
    <w:rsid w:val="00661C99"/>
    <w:rsid w:val="006928D0"/>
    <w:rsid w:val="006C6A47"/>
    <w:rsid w:val="006C6F9B"/>
    <w:rsid w:val="006D5029"/>
    <w:rsid w:val="006E667F"/>
    <w:rsid w:val="00706052"/>
    <w:rsid w:val="00710965"/>
    <w:rsid w:val="007123FE"/>
    <w:rsid w:val="00754511"/>
    <w:rsid w:val="00765AEB"/>
    <w:rsid w:val="00767920"/>
    <w:rsid w:val="00777807"/>
    <w:rsid w:val="007C217D"/>
    <w:rsid w:val="007D048F"/>
    <w:rsid w:val="00804826"/>
    <w:rsid w:val="00813459"/>
    <w:rsid w:val="008308FD"/>
    <w:rsid w:val="008369A9"/>
    <w:rsid w:val="0084389D"/>
    <w:rsid w:val="0087655B"/>
    <w:rsid w:val="008A2FEC"/>
    <w:rsid w:val="008B095F"/>
    <w:rsid w:val="008B519A"/>
    <w:rsid w:val="008F6B4B"/>
    <w:rsid w:val="00900733"/>
    <w:rsid w:val="00903038"/>
    <w:rsid w:val="0091778D"/>
    <w:rsid w:val="0092196D"/>
    <w:rsid w:val="00925179"/>
    <w:rsid w:val="009777B5"/>
    <w:rsid w:val="00994B54"/>
    <w:rsid w:val="009D432F"/>
    <w:rsid w:val="009F1F81"/>
    <w:rsid w:val="009F79EA"/>
    <w:rsid w:val="00A1111F"/>
    <w:rsid w:val="00A20C61"/>
    <w:rsid w:val="00A23B6D"/>
    <w:rsid w:val="00A571DB"/>
    <w:rsid w:val="00A725EC"/>
    <w:rsid w:val="00A96882"/>
    <w:rsid w:val="00AF68A9"/>
    <w:rsid w:val="00B31965"/>
    <w:rsid w:val="00B331A0"/>
    <w:rsid w:val="00B66061"/>
    <w:rsid w:val="00B67F52"/>
    <w:rsid w:val="00BA0054"/>
    <w:rsid w:val="00BB7921"/>
    <w:rsid w:val="00BD3E7A"/>
    <w:rsid w:val="00BD6012"/>
    <w:rsid w:val="00BD7E43"/>
    <w:rsid w:val="00BE60DB"/>
    <w:rsid w:val="00C54F9C"/>
    <w:rsid w:val="00C715ED"/>
    <w:rsid w:val="00CC573A"/>
    <w:rsid w:val="00D27EF4"/>
    <w:rsid w:val="00D318EF"/>
    <w:rsid w:val="00D474A4"/>
    <w:rsid w:val="00D74BB1"/>
    <w:rsid w:val="00D7534A"/>
    <w:rsid w:val="00D84BA8"/>
    <w:rsid w:val="00E110D7"/>
    <w:rsid w:val="00E2110B"/>
    <w:rsid w:val="00E42E33"/>
    <w:rsid w:val="00E56950"/>
    <w:rsid w:val="00E81E7E"/>
    <w:rsid w:val="00E83F20"/>
    <w:rsid w:val="00E93D1D"/>
    <w:rsid w:val="00ED3E68"/>
    <w:rsid w:val="00EE1932"/>
    <w:rsid w:val="00F006C7"/>
    <w:rsid w:val="00F41D22"/>
    <w:rsid w:val="00F44918"/>
    <w:rsid w:val="00F55AB3"/>
    <w:rsid w:val="00F609AC"/>
    <w:rsid w:val="00F65DE0"/>
    <w:rsid w:val="00F6682A"/>
    <w:rsid w:val="00F746F1"/>
    <w:rsid w:val="00FA4B6E"/>
    <w:rsid w:val="00FB1C96"/>
    <w:rsid w:val="00FB27B2"/>
    <w:rsid w:val="00FC40D4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4D979"/>
  <w15:chartTrackingRefBased/>
  <w15:docId w15:val="{16FB121A-F4BA-46A2-9DB8-2A935952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EA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EA"/>
  </w:style>
  <w:style w:type="paragraph" w:styleId="Footer">
    <w:name w:val="footer"/>
    <w:basedOn w:val="Normal"/>
    <w:link w:val="FooterChar"/>
    <w:uiPriority w:val="99"/>
    <w:unhideWhenUsed/>
    <w:rsid w:val="009F79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EA"/>
  </w:style>
  <w:style w:type="paragraph" w:styleId="NoSpacing">
    <w:name w:val="No Spacing"/>
    <w:uiPriority w:val="1"/>
    <w:qFormat/>
    <w:rsid w:val="009F7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</dc:creator>
  <cp:keywords/>
  <dc:description/>
  <cp:lastModifiedBy>Myles Reck</cp:lastModifiedBy>
  <cp:revision>124</cp:revision>
  <dcterms:created xsi:type="dcterms:W3CDTF">2023-04-25T23:29:00Z</dcterms:created>
  <dcterms:modified xsi:type="dcterms:W3CDTF">2023-05-08T15:49:00Z</dcterms:modified>
</cp:coreProperties>
</file>